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A47E7D">
        <w:t>C</w:t>
      </w:r>
      <w:r w:rsidR="006D5190">
        <w:t>ampo Bom</w:t>
      </w:r>
      <w:r w:rsidR="000E1AE0">
        <w:t xml:space="preserve">, </w:t>
      </w:r>
      <w:r>
        <w:t>Sr.</w:t>
      </w:r>
      <w:r w:rsidR="00FD4F8F">
        <w:t xml:space="preserve"> </w:t>
      </w:r>
      <w:r w:rsidR="006D5190">
        <w:t>João Paulo BerkemBrock</w:t>
      </w:r>
    </w:p>
    <w:p w:rsidR="006D5190" w:rsidRDefault="00B62E62" w:rsidP="00EC3C04">
      <w:pPr>
        <w:jc w:val="both"/>
        <w:rPr>
          <w:rStyle w:val="Hyperlink"/>
        </w:rPr>
      </w:pPr>
      <w:hyperlink r:id="rId5" w:history="1">
        <w:r w:rsidR="006D5190" w:rsidRPr="005B282C">
          <w:rPr>
            <w:rStyle w:val="Hyperlink"/>
          </w:rPr>
          <w:t>contato@camaracb.rs.gov.br</w:t>
        </w:r>
      </w:hyperlink>
    </w:p>
    <w:p w:rsidR="00160118" w:rsidRDefault="00B62E62" w:rsidP="00EC3C04">
      <w:pPr>
        <w:jc w:val="both"/>
      </w:pPr>
      <w:hyperlink r:id="rId6" w:history="1">
        <w:r w:rsidR="00160118" w:rsidRPr="00B77E25">
          <w:rPr>
            <w:rStyle w:val="Hyperlink"/>
          </w:rPr>
          <w:t>https://www.camaracb.rs.gov.br/</w:t>
        </w:r>
      </w:hyperlink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r>
        <w:t xml:space="preserve">da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Gildo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a serem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 xml:space="preserve">e vídeos, podem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B62E62">
        <w:t xml:space="preserve"> </w:t>
      </w:r>
      <w:hyperlink r:id="rId7" w:history="1">
        <w:r w:rsidR="00B62E62" w:rsidRPr="002F048E">
          <w:rPr>
            <w:rStyle w:val="Hyperlink"/>
          </w:rPr>
          <w:t>www.DCC.cnt.br</w:t>
        </w:r>
      </w:hyperlink>
      <w:r w:rsidR="00B62E62">
        <w:t xml:space="preserve"> </w:t>
      </w:r>
      <w:bookmarkStart w:id="0" w:name="_GoBack"/>
      <w:bookmarkEnd w:id="0"/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875D5"/>
    <w:rsid w:val="000E1AE0"/>
    <w:rsid w:val="00137B50"/>
    <w:rsid w:val="00160118"/>
    <w:rsid w:val="001E312C"/>
    <w:rsid w:val="00360AD0"/>
    <w:rsid w:val="004265D2"/>
    <w:rsid w:val="00576CE8"/>
    <w:rsid w:val="005F6B79"/>
    <w:rsid w:val="00660979"/>
    <w:rsid w:val="006D5190"/>
    <w:rsid w:val="00780851"/>
    <w:rsid w:val="007A6C26"/>
    <w:rsid w:val="00844282"/>
    <w:rsid w:val="008822D2"/>
    <w:rsid w:val="009C1BD8"/>
    <w:rsid w:val="00A35B7E"/>
    <w:rsid w:val="00A47E7D"/>
    <w:rsid w:val="00B048FF"/>
    <w:rsid w:val="00B61934"/>
    <w:rsid w:val="00B62E62"/>
    <w:rsid w:val="00CA02D5"/>
    <w:rsid w:val="00CC1795"/>
    <w:rsid w:val="00EC3492"/>
    <w:rsid w:val="00EC3C04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C.cnt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maracb.rs.gov.br/" TargetMode="External"/><Relationship Id="rId5" Type="http://schemas.openxmlformats.org/officeDocument/2006/relationships/hyperlink" Target="mailto:contato@camaracb.rs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7</cp:revision>
  <cp:lastPrinted>2020-09-09T17:46:00Z</cp:lastPrinted>
  <dcterms:created xsi:type="dcterms:W3CDTF">2020-09-11T14:41:00Z</dcterms:created>
  <dcterms:modified xsi:type="dcterms:W3CDTF">2020-09-11T16:32:00Z</dcterms:modified>
</cp:coreProperties>
</file>